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589A10AD" w:rsidR="003932C6" w:rsidRDefault="004A5BBD" w:rsidP="00B75519">
      <w:pPr>
        <w:spacing w:before="120" w:after="120" w:line="360" w:lineRule="auto"/>
        <w:rPr>
          <w:rFonts w:ascii="Arial" w:hAnsi="Arial" w:cs="Arial"/>
          <w:b/>
          <w:sz w:val="28"/>
          <w:szCs w:val="22"/>
        </w:rPr>
      </w:pPr>
      <w:r w:rsidRPr="00253270">
        <w:rPr>
          <w:rFonts w:ascii="Arial" w:hAnsi="Arial" w:cs="Arial"/>
          <w:b/>
          <w:sz w:val="28"/>
          <w:szCs w:val="22"/>
        </w:rPr>
        <w:t>Privacy notice</w:t>
      </w:r>
    </w:p>
    <w:p w14:paraId="3310A4EC" w14:textId="32311CA7" w:rsidR="0063112B" w:rsidRDefault="00C15830" w:rsidP="00B75519">
      <w:pPr>
        <w:spacing w:before="120" w:after="120" w:line="360" w:lineRule="auto"/>
        <w:rPr>
          <w:rFonts w:ascii="Arial" w:hAnsi="Arial" w:cs="Arial"/>
          <w:b/>
          <w:sz w:val="22"/>
          <w:szCs w:val="22"/>
        </w:rPr>
      </w:pPr>
      <w:r>
        <w:rPr>
          <w:rFonts w:ascii="Arial" w:hAnsi="Arial" w:cs="Arial"/>
          <w:b/>
          <w:sz w:val="22"/>
          <w:szCs w:val="22"/>
        </w:rPr>
        <w:t>Jack and Jill</w:t>
      </w:r>
      <w:r w:rsidR="00050F6B" w:rsidRPr="00253270">
        <w:rPr>
          <w:rFonts w:ascii="Arial" w:hAnsi="Arial" w:cs="Arial"/>
          <w:b/>
          <w:sz w:val="22"/>
          <w:szCs w:val="22"/>
        </w:rPr>
        <w:t>’s Privacy Notice</w:t>
      </w: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9956EE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9A2E2F">
        <w:rPr>
          <w:rFonts w:ascii="Arial" w:hAnsi="Arial" w:cs="Arial"/>
          <w:sz w:val="22"/>
          <w:szCs w:val="22"/>
        </w:rPr>
        <w:t>Jack and Jills</w:t>
      </w:r>
      <w:r w:rsidRPr="00A003F8">
        <w:rPr>
          <w:rFonts w:ascii="Arial" w:hAnsi="Arial" w:cs="Arial"/>
          <w:sz w:val="22"/>
          <w:szCs w:val="22"/>
        </w:rPr>
        <w:t xml:space="preserve">. </w:t>
      </w:r>
    </w:p>
    <w:p w14:paraId="4D6491B5" w14:textId="3C0C15F4"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009A2E2F">
        <w:rPr>
          <w:rFonts w:ascii="Arial" w:hAnsi="Arial" w:cs="Arial"/>
          <w:b/>
          <w:bCs/>
          <w:sz w:val="22"/>
          <w:szCs w:val="22"/>
        </w:rPr>
        <w:t>.</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97A81F4" w:rsidR="00A003F8" w:rsidRPr="00A003F8" w:rsidRDefault="00A003F8" w:rsidP="009A2E2F">
      <w:pPr>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lastRenderedPageBreak/>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0BF657C" w14:textId="1818F2E5" w:rsidR="00120994" w:rsidRPr="00A003F8" w:rsidRDefault="00120994" w:rsidP="00C4514F">
      <w:pPr>
        <w:numPr>
          <w:ilvl w:val="0"/>
          <w:numId w:val="2"/>
        </w:numPr>
        <w:spacing w:before="120" w:after="120" w:line="360" w:lineRule="auto"/>
        <w:rPr>
          <w:rFonts w:ascii="Arial" w:hAnsi="Arial" w:cs="Arial"/>
          <w:sz w:val="22"/>
          <w:szCs w:val="22"/>
        </w:rPr>
      </w:pPr>
      <w:r>
        <w:rPr>
          <w:rFonts w:ascii="Arial" w:hAnsi="Arial" w:cs="Arial"/>
          <w:sz w:val="22"/>
          <w:szCs w:val="22"/>
        </w:rPr>
        <w:t>Request you join our Childcare and Management System Tapestry, so we can complete assessments, monitor attendance, send invoices, add to your child’s learning journal and send you information and updates.</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4B7B088C"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r w:rsidR="00120994" w:rsidRPr="00A003F8">
        <w:rPr>
          <w:rFonts w:ascii="Arial" w:hAnsi="Arial" w:cs="Arial"/>
          <w:sz w:val="22"/>
          <w:szCs w:val="22"/>
        </w:rPr>
        <w:t>can</w:t>
      </w:r>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4A03B26F"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3FAA26C6" w14:textId="53620F7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 xml:space="preserve">Our nursery management and communication software provider </w:t>
      </w:r>
      <w:r w:rsidR="00120994">
        <w:rPr>
          <w:rFonts w:ascii="Arial" w:hAnsi="Arial" w:cs="Arial"/>
          <w:sz w:val="22"/>
          <w:szCs w:val="22"/>
        </w:rPr>
        <w:t xml:space="preserve">‘Tapestry’ </w:t>
      </w:r>
      <w:r w:rsidRPr="00A003F8">
        <w:rPr>
          <w:rFonts w:ascii="Arial" w:hAnsi="Arial" w:cs="Arial"/>
          <w:sz w:val="22"/>
          <w:szCs w:val="22"/>
        </w:rPr>
        <w:t xml:space="preserve">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42A9423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120994">
        <w:rPr>
          <w:rFonts w:ascii="Arial" w:hAnsi="Arial" w:cs="Arial"/>
          <w:sz w:val="22"/>
          <w:szCs w:val="22"/>
        </w:rPr>
        <w:t xml:space="preserve"> </w:t>
      </w:r>
      <w:r w:rsidRPr="00A003F8">
        <w:rPr>
          <w:rFonts w:ascii="Arial" w:hAnsi="Arial" w:cs="Arial"/>
          <w:sz w:val="22"/>
          <w:szCs w:val="22"/>
        </w:rPr>
        <w:t xml:space="preserve">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 xml:space="preserve">How to contact the Information Commissioner Office (ICO) </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4371D1B3" w:rsidR="00A003F8" w:rsidRPr="00164099" w:rsidRDefault="00A003F8" w:rsidP="00164099">
      <w:pPr>
        <w:rPr>
          <w:rFonts w:ascii="Arial" w:hAnsi="Arial" w:cs="Arial"/>
          <w:b/>
          <w:bCs/>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578E" w14:textId="77777777" w:rsidR="001A60BB" w:rsidRDefault="001A60BB" w:rsidP="00F63892">
      <w:r>
        <w:separator/>
      </w:r>
    </w:p>
  </w:endnote>
  <w:endnote w:type="continuationSeparator" w:id="0">
    <w:p w14:paraId="1F317A84" w14:textId="77777777" w:rsidR="001A60BB" w:rsidRDefault="001A60BB" w:rsidP="00F63892">
      <w:r>
        <w:continuationSeparator/>
      </w:r>
    </w:p>
  </w:endnote>
  <w:endnote w:type="continuationNotice" w:id="1">
    <w:p w14:paraId="531C8660" w14:textId="77777777" w:rsidR="001A60BB" w:rsidRDefault="001A6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59C2" w14:textId="77777777" w:rsidR="001A60BB" w:rsidRDefault="001A60BB" w:rsidP="00F63892">
      <w:r>
        <w:separator/>
      </w:r>
    </w:p>
  </w:footnote>
  <w:footnote w:type="continuationSeparator" w:id="0">
    <w:p w14:paraId="1C8752E0" w14:textId="77777777" w:rsidR="001A60BB" w:rsidRDefault="001A60BB" w:rsidP="00F63892">
      <w:r>
        <w:continuationSeparator/>
      </w:r>
    </w:p>
  </w:footnote>
  <w:footnote w:type="continuationNotice" w:id="1">
    <w:p w14:paraId="5880E8F7" w14:textId="77777777" w:rsidR="001A60BB" w:rsidRDefault="001A6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647F"/>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0994"/>
    <w:rsid w:val="001275DA"/>
    <w:rsid w:val="0013331B"/>
    <w:rsid w:val="00133F62"/>
    <w:rsid w:val="00134035"/>
    <w:rsid w:val="001551DB"/>
    <w:rsid w:val="00164099"/>
    <w:rsid w:val="0017350E"/>
    <w:rsid w:val="0018341B"/>
    <w:rsid w:val="00185EFF"/>
    <w:rsid w:val="00190F20"/>
    <w:rsid w:val="001A60BB"/>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2E2F"/>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86A7B"/>
    <w:rsid w:val="00BE07A6"/>
    <w:rsid w:val="00BE1F5F"/>
    <w:rsid w:val="00BE3BFD"/>
    <w:rsid w:val="00BF587F"/>
    <w:rsid w:val="00C00F30"/>
    <w:rsid w:val="00C04711"/>
    <w:rsid w:val="00C15830"/>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zeneliplumbers@gmail.com</cp:lastModifiedBy>
  <cp:revision>22</cp:revision>
  <dcterms:created xsi:type="dcterms:W3CDTF">2024-01-03T13:05:00Z</dcterms:created>
  <dcterms:modified xsi:type="dcterms:W3CDTF">2026-05-11T19:14:00Z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